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0E" w:rsidRPr="00CE690E" w:rsidRDefault="00CE690E" w:rsidP="00CE690E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 w:rsidRPr="00CE690E">
        <w:rPr>
          <w:rFonts w:ascii="黑体" w:eastAsia="黑体" w:hAnsi="黑体" w:hint="eastAsia"/>
          <w:sz w:val="30"/>
          <w:szCs w:val="30"/>
        </w:rPr>
        <w:t>《</w:t>
      </w:r>
      <w:r w:rsidR="00A87498" w:rsidRPr="00A87498">
        <w:rPr>
          <w:rFonts w:ascii="黑体" w:eastAsia="黑体" w:hAnsi="黑体" w:hint="eastAsia"/>
          <w:sz w:val="30"/>
          <w:szCs w:val="30"/>
        </w:rPr>
        <w:t>环境工程导论</w:t>
      </w:r>
      <w:r w:rsidR="00A87498">
        <w:rPr>
          <w:rFonts w:ascii="黑体" w:eastAsia="黑体" w:hAnsi="黑体" w:hint="eastAsia"/>
          <w:sz w:val="30"/>
          <w:szCs w:val="30"/>
        </w:rPr>
        <w:t>》课程中英文简介</w:t>
      </w:r>
    </w:p>
    <w:p w:rsidR="00CE690E" w:rsidRPr="00CE690E" w:rsidRDefault="00A87498" w:rsidP="00CE690E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 w:rsidRPr="00D435B0">
        <w:rPr>
          <w:rFonts w:eastAsia="仿宋_GB2312"/>
          <w:bCs/>
          <w:color w:val="000000"/>
          <w:kern w:val="0"/>
          <w:sz w:val="28"/>
          <w:szCs w:val="28"/>
        </w:rPr>
        <w:t>Introduction to Environmental</w:t>
      </w:r>
      <w:r w:rsidR="00D435B0" w:rsidRPr="00D435B0">
        <w:rPr>
          <w:rFonts w:eastAsia="仿宋_GB2312"/>
          <w:bCs/>
          <w:color w:val="000000"/>
          <w:kern w:val="0"/>
          <w:sz w:val="28"/>
          <w:szCs w:val="28"/>
        </w:rPr>
        <w:t xml:space="preserve"> Engineering</w:t>
      </w:r>
    </w:p>
    <w:p w:rsidR="00CE690E" w:rsidRPr="00CE690E" w:rsidRDefault="00CE690E" w:rsidP="00CE690E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CE690E" w:rsidRPr="00CE690E" w:rsidRDefault="00CE690E" w:rsidP="00D435B0">
      <w:pPr>
        <w:tabs>
          <w:tab w:val="left" w:pos="3570"/>
        </w:tabs>
        <w:spacing w:line="560" w:lineRule="exact"/>
        <w:rPr>
          <w:rFonts w:ascii="宋体" w:hAnsi="宋体"/>
          <w:szCs w:val="21"/>
        </w:rPr>
      </w:pPr>
      <w:r w:rsidRPr="00CE690E">
        <w:rPr>
          <w:rFonts w:ascii="黑体" w:eastAsia="黑体" w:hAnsi="黑体" w:hint="eastAsia"/>
          <w:szCs w:val="21"/>
        </w:rPr>
        <w:t>课程代码：</w:t>
      </w:r>
      <w:r w:rsidR="0047728A" w:rsidRPr="0047728A">
        <w:rPr>
          <w:rFonts w:ascii="黑体" w:eastAsia="黑体" w:hAnsi="黑体"/>
          <w:szCs w:val="21"/>
        </w:rPr>
        <w:t>080961B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Course Code</w:t>
      </w:r>
      <w:r w:rsidRPr="00CE690E">
        <w:rPr>
          <w:rFonts w:eastAsia="仿宋_GB2312"/>
          <w:b/>
          <w:szCs w:val="21"/>
        </w:rPr>
        <w:t>：</w:t>
      </w:r>
      <w:r w:rsidR="0047728A" w:rsidRPr="0047728A">
        <w:rPr>
          <w:rFonts w:eastAsia="仿宋_GB2312"/>
          <w:b/>
          <w:szCs w:val="21"/>
        </w:rPr>
        <w:t>080961B</w:t>
      </w:r>
      <w:bookmarkStart w:id="0" w:name="_GoBack"/>
      <w:bookmarkEnd w:id="0"/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eastAsia="仿宋_GB2312"/>
          <w:b/>
          <w:szCs w:val="21"/>
        </w:rPr>
      </w:pPr>
      <w:r w:rsidRPr="00CE690E">
        <w:rPr>
          <w:rFonts w:ascii="黑体" w:eastAsia="黑体" w:hAnsi="黑体" w:hint="eastAsia"/>
          <w:szCs w:val="21"/>
        </w:rPr>
        <w:t>课程名称：</w:t>
      </w:r>
      <w:r w:rsidR="00D435B0">
        <w:rPr>
          <w:rFonts w:ascii="黑体" w:eastAsia="黑体" w:hAnsi="黑体" w:hint="eastAsia"/>
          <w:szCs w:val="21"/>
        </w:rPr>
        <w:t>环境工程导论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Course Name</w:t>
      </w:r>
      <w:r w:rsidRPr="00CE690E">
        <w:rPr>
          <w:rFonts w:eastAsia="仿宋_GB2312"/>
          <w:b/>
          <w:szCs w:val="21"/>
        </w:rPr>
        <w:t>：</w:t>
      </w:r>
      <w:r w:rsidR="00D435B0" w:rsidRPr="00D435B0">
        <w:rPr>
          <w:rFonts w:eastAsia="仿宋_GB2312"/>
          <w:b/>
          <w:szCs w:val="21"/>
        </w:rPr>
        <w:t>Introduction to Environmental Engineering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学时：</w:t>
      </w:r>
      <w:r w:rsidR="00D435B0">
        <w:rPr>
          <w:rFonts w:ascii="黑体" w:eastAsia="黑体" w:hAnsi="黑体" w:hint="eastAsia"/>
          <w:szCs w:val="21"/>
        </w:rPr>
        <w:t>16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 w:hint="eastAsia"/>
          <w:b/>
          <w:szCs w:val="21"/>
        </w:rPr>
        <w:t>Periods</w:t>
      </w:r>
      <w:r w:rsidRPr="00CE690E">
        <w:rPr>
          <w:rFonts w:eastAsia="仿宋_GB2312" w:hint="eastAsia"/>
          <w:b/>
          <w:szCs w:val="21"/>
        </w:rPr>
        <w:t>：</w:t>
      </w:r>
      <w:r w:rsidR="00D435B0">
        <w:rPr>
          <w:rFonts w:eastAsia="仿宋_GB2312" w:hint="eastAsia"/>
          <w:b/>
          <w:szCs w:val="21"/>
        </w:rPr>
        <w:t>16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学分：</w:t>
      </w:r>
      <w:r w:rsidR="00D435B0">
        <w:rPr>
          <w:rFonts w:ascii="黑体" w:eastAsia="黑体" w:hAnsi="黑体" w:hint="eastAsia"/>
          <w:szCs w:val="21"/>
        </w:rPr>
        <w:t>1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Credits</w:t>
      </w:r>
      <w:r w:rsidRPr="00CE690E">
        <w:rPr>
          <w:rFonts w:eastAsia="仿宋_GB2312"/>
          <w:b/>
          <w:szCs w:val="21"/>
        </w:rPr>
        <w:t>：</w:t>
      </w:r>
      <w:r w:rsidR="00D435B0">
        <w:rPr>
          <w:rFonts w:eastAsia="仿宋_GB2312" w:hint="eastAsia"/>
          <w:b/>
          <w:szCs w:val="21"/>
        </w:rPr>
        <w:t>1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黑体" w:eastAsia="黑体" w:hAnsi="黑体"/>
          <w:szCs w:val="21"/>
        </w:rPr>
      </w:pPr>
      <w:r w:rsidRPr="00CE690E">
        <w:rPr>
          <w:rFonts w:ascii="黑体" w:eastAsia="黑体" w:hAnsi="黑体" w:hint="eastAsia"/>
          <w:szCs w:val="21"/>
        </w:rPr>
        <w:t>考核方式：</w:t>
      </w:r>
      <w:r w:rsidR="00985DC8">
        <w:rPr>
          <w:rFonts w:ascii="黑体" w:eastAsia="黑体" w:hAnsi="黑体" w:hint="eastAsia"/>
          <w:szCs w:val="21"/>
        </w:rPr>
        <w:t>考查</w:t>
      </w:r>
      <w:r w:rsidRPr="00CE690E">
        <w:rPr>
          <w:rFonts w:ascii="黑体" w:eastAsia="黑体" w:hAnsi="黑体" w:hint="eastAsia"/>
          <w:szCs w:val="21"/>
        </w:rPr>
        <w:tab/>
      </w:r>
      <w:r w:rsidRPr="00CE690E">
        <w:rPr>
          <w:rFonts w:eastAsia="仿宋_GB2312" w:hint="eastAsia"/>
          <w:b/>
          <w:szCs w:val="21"/>
        </w:rPr>
        <w:t>Assessment</w:t>
      </w:r>
      <w:r w:rsidRPr="00CE690E">
        <w:rPr>
          <w:rFonts w:eastAsia="仿宋_GB2312" w:hint="eastAsia"/>
          <w:b/>
          <w:szCs w:val="21"/>
        </w:rPr>
        <w:t>：</w:t>
      </w:r>
      <w:r w:rsidR="00985DC8">
        <w:rPr>
          <w:rFonts w:eastAsia="仿宋_GB2312"/>
          <w:b/>
          <w:szCs w:val="21"/>
        </w:rPr>
        <w:t>N</w:t>
      </w:r>
      <w:r w:rsidR="00985DC8" w:rsidRPr="00985DC8">
        <w:rPr>
          <w:rFonts w:eastAsia="仿宋_GB2312"/>
          <w:b/>
          <w:szCs w:val="21"/>
        </w:rPr>
        <w:t>on-test based course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先修课程</w:t>
      </w:r>
      <w:r w:rsidRPr="00CE690E">
        <w:rPr>
          <w:rFonts w:ascii="仿宋_GB2312" w:eastAsia="仿宋_GB2312" w:hAnsi="宋体" w:hint="eastAsia"/>
          <w:sz w:val="32"/>
          <w:szCs w:val="32"/>
        </w:rPr>
        <w:t>：</w:t>
      </w:r>
      <w:r w:rsidR="00D435B0" w:rsidRPr="00D435B0">
        <w:rPr>
          <w:rFonts w:ascii="黑体" w:eastAsia="黑体" w:hAnsi="黑体" w:hint="eastAsia"/>
          <w:szCs w:val="21"/>
        </w:rPr>
        <w:t>无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 w:hint="eastAsia"/>
          <w:b/>
          <w:szCs w:val="21"/>
        </w:rPr>
        <w:t>Preparatory Courses</w:t>
      </w:r>
      <w:r w:rsidRPr="00CE690E">
        <w:rPr>
          <w:rFonts w:eastAsia="仿宋_GB2312" w:hint="eastAsia"/>
          <w:b/>
          <w:szCs w:val="21"/>
        </w:rPr>
        <w:t>：</w:t>
      </w:r>
      <w:r w:rsidR="00D435B0">
        <w:rPr>
          <w:rFonts w:eastAsia="仿宋_GB2312" w:hint="eastAsia"/>
          <w:b/>
          <w:szCs w:val="21"/>
        </w:rPr>
        <w:t>None</w:t>
      </w:r>
    </w:p>
    <w:p w:rsidR="00CE690E" w:rsidRPr="00CE690E" w:rsidRDefault="00CE690E" w:rsidP="00CE690E">
      <w:pPr>
        <w:widowControl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CE690E" w:rsidRPr="00CE690E" w:rsidRDefault="00CE690E" w:rsidP="00CE690E">
      <w:pPr>
        <w:widowControl/>
        <w:spacing w:line="5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CE690E">
        <w:rPr>
          <w:rFonts w:ascii="宋体" w:hAnsi="宋体" w:hint="eastAsia"/>
          <w:kern w:val="0"/>
          <w:szCs w:val="21"/>
        </w:rPr>
        <w:t>《</w:t>
      </w:r>
      <w:r w:rsidR="00966795">
        <w:rPr>
          <w:rFonts w:ascii="宋体" w:hAnsi="宋体" w:hint="eastAsia"/>
          <w:kern w:val="0"/>
          <w:szCs w:val="21"/>
        </w:rPr>
        <w:t>环境工程导论》是为我校环境工程专业本科生</w:t>
      </w:r>
      <w:r w:rsidR="00A92EBE">
        <w:rPr>
          <w:rFonts w:ascii="宋体" w:hAnsi="宋体" w:hint="eastAsia"/>
          <w:kern w:val="0"/>
          <w:szCs w:val="21"/>
        </w:rPr>
        <w:t>开设的</w:t>
      </w:r>
      <w:r w:rsidR="00954A38">
        <w:rPr>
          <w:rFonts w:ascii="宋体" w:hAnsi="宋体" w:hint="eastAsia"/>
          <w:kern w:val="0"/>
          <w:szCs w:val="21"/>
        </w:rPr>
        <w:t>学科基础</w:t>
      </w:r>
      <w:r w:rsidR="00810990">
        <w:rPr>
          <w:rFonts w:ascii="宋体" w:hAnsi="宋体" w:hint="eastAsia"/>
          <w:kern w:val="0"/>
          <w:szCs w:val="21"/>
        </w:rPr>
        <w:t>课</w:t>
      </w:r>
      <w:r w:rsidRPr="00CE690E">
        <w:rPr>
          <w:rFonts w:ascii="宋体" w:hAnsi="宋体" w:hint="eastAsia"/>
          <w:kern w:val="0"/>
          <w:szCs w:val="21"/>
        </w:rPr>
        <w:t>。通过本门课程的教学，</w:t>
      </w:r>
      <w:r w:rsidR="00810990">
        <w:rPr>
          <w:rFonts w:ascii="宋体" w:hAnsi="宋体" w:hint="eastAsia"/>
          <w:kern w:val="0"/>
          <w:szCs w:val="21"/>
        </w:rPr>
        <w:t>学生能认识环境，了解环境问题的产生和发展，掌握环境工程</w:t>
      </w:r>
      <w:r w:rsidR="00810990" w:rsidRPr="00810990">
        <w:rPr>
          <w:rFonts w:ascii="宋体" w:hAnsi="宋体" w:hint="eastAsia"/>
          <w:kern w:val="0"/>
          <w:szCs w:val="21"/>
        </w:rPr>
        <w:t>的基本原理，以及生态环境保护的基本方法，并能初步用于环境保护实践。</w:t>
      </w:r>
      <w:r w:rsidR="00810990">
        <w:rPr>
          <w:rFonts w:ascii="宋体" w:hAnsi="宋体" w:hint="eastAsia"/>
          <w:kern w:val="0"/>
          <w:szCs w:val="21"/>
        </w:rPr>
        <w:t>在</w:t>
      </w:r>
      <w:r w:rsidRPr="00CE690E">
        <w:rPr>
          <w:rFonts w:ascii="宋体" w:hAnsi="宋体" w:hint="eastAsia"/>
          <w:kern w:val="0"/>
          <w:szCs w:val="21"/>
        </w:rPr>
        <w:t>教学过程中，</w:t>
      </w:r>
      <w:r w:rsidR="00BC1F59">
        <w:rPr>
          <w:rFonts w:ascii="宋体" w:hAnsi="宋体" w:hint="eastAsia"/>
          <w:kern w:val="0"/>
          <w:szCs w:val="21"/>
        </w:rPr>
        <w:t>逐步</w:t>
      </w:r>
      <w:r w:rsidR="00810990" w:rsidRPr="00810990">
        <w:rPr>
          <w:rFonts w:ascii="宋体" w:hAnsi="宋体" w:hint="eastAsia"/>
          <w:kern w:val="0"/>
          <w:szCs w:val="21"/>
        </w:rPr>
        <w:t>完善电子教学手段，增加课堂教学的信息量</w:t>
      </w:r>
      <w:r w:rsidRPr="00CE690E">
        <w:rPr>
          <w:rFonts w:ascii="宋体" w:hAnsi="宋体" w:hint="eastAsia"/>
          <w:kern w:val="0"/>
          <w:szCs w:val="21"/>
        </w:rPr>
        <w:t>，</w:t>
      </w:r>
      <w:r w:rsidR="00810990">
        <w:rPr>
          <w:rFonts w:ascii="宋体" w:hAnsi="宋体" w:hint="eastAsia"/>
          <w:kern w:val="0"/>
          <w:szCs w:val="21"/>
        </w:rPr>
        <w:t>结合案例教学，为学生进一步学习环境工程有关专业课打下坚实基础</w:t>
      </w:r>
      <w:r w:rsidRPr="00CE690E">
        <w:rPr>
          <w:rFonts w:ascii="宋体" w:hAnsi="宋体" w:hint="eastAsia"/>
          <w:kern w:val="0"/>
          <w:szCs w:val="21"/>
        </w:rPr>
        <w:t>。</w:t>
      </w:r>
    </w:p>
    <w:p w:rsidR="00CE690E" w:rsidRPr="00CE690E" w:rsidRDefault="002F0117" w:rsidP="00CE690E">
      <w:pPr>
        <w:widowControl/>
        <w:spacing w:line="56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color w:val="000000"/>
          <w:szCs w:val="21"/>
        </w:rPr>
        <w:t>"Introduction</w:t>
      </w:r>
      <w:r>
        <w:rPr>
          <w:rFonts w:eastAsia="仿宋_GB2312" w:hint="eastAsia"/>
          <w:color w:val="000000"/>
          <w:szCs w:val="21"/>
        </w:rPr>
        <w:t xml:space="preserve"> to Environmental Engineering</w:t>
      </w:r>
      <w:r w:rsidR="00CE690E" w:rsidRPr="00CE690E">
        <w:rPr>
          <w:rFonts w:eastAsia="仿宋_GB2312"/>
          <w:color w:val="000000"/>
          <w:szCs w:val="21"/>
        </w:rPr>
        <w:t xml:space="preserve">" is a </w:t>
      </w:r>
      <w:r w:rsidRPr="002F0117">
        <w:rPr>
          <w:rFonts w:eastAsia="仿宋_GB2312"/>
          <w:color w:val="000000"/>
          <w:szCs w:val="21"/>
        </w:rPr>
        <w:t>compulsory course</w:t>
      </w:r>
      <w:r>
        <w:rPr>
          <w:rFonts w:eastAsia="仿宋_GB2312"/>
          <w:color w:val="000000"/>
          <w:szCs w:val="21"/>
        </w:rPr>
        <w:t xml:space="preserve"> of</w:t>
      </w:r>
      <w:r>
        <w:rPr>
          <w:rFonts w:eastAsia="仿宋_GB2312" w:hint="eastAsia"/>
          <w:color w:val="000000"/>
          <w:szCs w:val="21"/>
        </w:rPr>
        <w:t xml:space="preserve"> the undergraduate students who </w:t>
      </w:r>
      <w:r w:rsidR="00CE690E" w:rsidRPr="00CE690E">
        <w:rPr>
          <w:rFonts w:eastAsia="仿宋_GB2312"/>
          <w:color w:val="000000"/>
          <w:szCs w:val="21"/>
        </w:rPr>
        <w:t>major</w:t>
      </w:r>
      <w:r>
        <w:rPr>
          <w:rFonts w:eastAsia="仿宋_GB2312" w:hint="eastAsia"/>
          <w:color w:val="000000"/>
          <w:szCs w:val="21"/>
        </w:rPr>
        <w:t xml:space="preserve"> in environmental engineering. After learning this course, the students can know more about the environment and the reason</w:t>
      </w:r>
      <w:r w:rsidR="00966795">
        <w:rPr>
          <w:rFonts w:eastAsia="仿宋_GB2312" w:hint="eastAsia"/>
          <w:color w:val="000000"/>
          <w:szCs w:val="21"/>
        </w:rPr>
        <w:t>s</w:t>
      </w:r>
      <w:r>
        <w:rPr>
          <w:rFonts w:eastAsia="仿宋_GB2312" w:hint="eastAsia"/>
          <w:color w:val="000000"/>
          <w:szCs w:val="21"/>
        </w:rPr>
        <w:t xml:space="preserve"> of environmental problems. They can learn the basic </w:t>
      </w:r>
      <w:r w:rsidRPr="002F0117">
        <w:rPr>
          <w:rFonts w:eastAsia="仿宋_GB2312"/>
          <w:color w:val="000000"/>
          <w:szCs w:val="21"/>
        </w:rPr>
        <w:t>principles</w:t>
      </w:r>
      <w:r>
        <w:rPr>
          <w:rFonts w:eastAsia="仿宋_GB2312" w:hint="eastAsia"/>
          <w:color w:val="000000"/>
          <w:szCs w:val="21"/>
        </w:rPr>
        <w:t xml:space="preserve"> of environmental engineering and how to protect the </w:t>
      </w:r>
      <w:r>
        <w:rPr>
          <w:rFonts w:eastAsia="仿宋_GB2312"/>
          <w:color w:val="000000"/>
          <w:szCs w:val="21"/>
        </w:rPr>
        <w:t>natural</w:t>
      </w:r>
      <w:r>
        <w:rPr>
          <w:rFonts w:eastAsia="仿宋_GB2312" w:hint="eastAsia"/>
          <w:color w:val="000000"/>
          <w:szCs w:val="21"/>
        </w:rPr>
        <w:t xml:space="preserve"> </w:t>
      </w:r>
      <w:r>
        <w:rPr>
          <w:rFonts w:eastAsia="仿宋_GB2312"/>
          <w:color w:val="000000"/>
          <w:szCs w:val="21"/>
        </w:rPr>
        <w:t>environment</w:t>
      </w:r>
      <w:r>
        <w:rPr>
          <w:rFonts w:eastAsia="仿宋_GB2312" w:hint="eastAsia"/>
          <w:color w:val="000000"/>
          <w:szCs w:val="21"/>
        </w:rPr>
        <w:t xml:space="preserve">. </w:t>
      </w:r>
      <w:r>
        <w:rPr>
          <w:rFonts w:eastAsia="仿宋_GB2312"/>
          <w:color w:val="000000"/>
          <w:szCs w:val="21"/>
        </w:rPr>
        <w:t>D</w:t>
      </w:r>
      <w:r>
        <w:rPr>
          <w:rFonts w:eastAsia="仿宋_GB2312" w:hint="eastAsia"/>
          <w:color w:val="000000"/>
          <w:szCs w:val="21"/>
        </w:rPr>
        <w:t xml:space="preserve">uring the process of teaching, we will improve the </w:t>
      </w:r>
      <w:r w:rsidRPr="002F0117">
        <w:rPr>
          <w:rFonts w:eastAsia="仿宋_GB2312"/>
          <w:color w:val="000000"/>
          <w:szCs w:val="21"/>
        </w:rPr>
        <w:t xml:space="preserve">multimedia </w:t>
      </w:r>
      <w:r>
        <w:rPr>
          <w:rFonts w:eastAsia="仿宋_GB2312" w:hint="eastAsia"/>
          <w:color w:val="000000"/>
          <w:szCs w:val="21"/>
        </w:rPr>
        <w:t>methods and provide more detail cases in order to give a big picture about the environmental engineering, which would be the good for the students</w:t>
      </w:r>
      <w:r>
        <w:rPr>
          <w:rFonts w:eastAsia="仿宋_GB2312"/>
          <w:color w:val="000000"/>
          <w:szCs w:val="21"/>
        </w:rPr>
        <w:t>’</w:t>
      </w:r>
      <w:r>
        <w:rPr>
          <w:rFonts w:eastAsia="仿宋_GB2312" w:hint="eastAsia"/>
          <w:color w:val="000000"/>
          <w:szCs w:val="21"/>
        </w:rPr>
        <w:t xml:space="preserve"> further study.</w:t>
      </w:r>
    </w:p>
    <w:p w:rsidR="00CE690E" w:rsidRPr="00CE690E" w:rsidRDefault="00CE690E" w:rsidP="00CE690E">
      <w:pPr>
        <w:widowControl/>
        <w:spacing w:line="560" w:lineRule="exact"/>
        <w:ind w:firstLineChars="200" w:firstLine="420"/>
        <w:rPr>
          <w:rFonts w:eastAsia="仿宋_GB2312"/>
          <w:szCs w:val="21"/>
        </w:rPr>
      </w:pPr>
    </w:p>
    <w:sectPr w:rsidR="00CE690E" w:rsidRPr="00CE690E" w:rsidSect="0075510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098" w:right="1588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AA6" w:rsidRDefault="00157AA6">
      <w:r>
        <w:separator/>
      </w:r>
    </w:p>
  </w:endnote>
  <w:endnote w:type="continuationSeparator" w:id="0">
    <w:p w:rsidR="00157AA6" w:rsidRDefault="0015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Pr="00F4145E" w:rsidRDefault="0075510D" w:rsidP="0075510D">
    <w:pPr>
      <w:pStyle w:val="a4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Pr="00C97B03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26 -</w:t>
    </w:r>
    <w:r w:rsidRPr="00F4145E">
      <w:rPr>
        <w:rFonts w:ascii="宋体" w:hAnsi="宋体"/>
        <w:sz w:val="28"/>
      </w:rPr>
      <w:fldChar w:fldCharType="end"/>
    </w:r>
  </w:p>
  <w:p w:rsidR="0075510D" w:rsidRDefault="0075510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Pr="00E76617" w:rsidRDefault="0075510D" w:rsidP="0075510D">
    <w:pPr>
      <w:pStyle w:val="a4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47728A" w:rsidRPr="0047728A">
      <w:rPr>
        <w:rFonts w:ascii="宋体" w:hAnsi="宋体"/>
        <w:noProof/>
        <w:sz w:val="28"/>
        <w:lang w:val="zh-CN"/>
      </w:rPr>
      <w:t>-</w:t>
    </w:r>
    <w:r w:rsidR="0047728A">
      <w:rPr>
        <w:rFonts w:ascii="宋体" w:hAnsi="宋体"/>
        <w:noProof/>
        <w:sz w:val="28"/>
      </w:rPr>
      <w:t xml:space="preserve"> 1 -</w:t>
    </w:r>
    <w:r w:rsidRPr="00E76617">
      <w:rPr>
        <w:rFonts w:ascii="宋体" w:hAnsi="宋体"/>
        <w:sz w:val="28"/>
      </w:rPr>
      <w:fldChar w:fldCharType="end"/>
    </w:r>
  </w:p>
  <w:p w:rsidR="0075510D" w:rsidRDefault="007551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AA6" w:rsidRDefault="00157AA6">
      <w:r>
        <w:separator/>
      </w:r>
    </w:p>
  </w:footnote>
  <w:footnote w:type="continuationSeparator" w:id="0">
    <w:p w:rsidR="00157AA6" w:rsidRDefault="00157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Default="0075510D" w:rsidP="0075510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Default="0075510D" w:rsidP="0075510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0E"/>
    <w:rsid w:val="00005353"/>
    <w:rsid w:val="00011B8F"/>
    <w:rsid w:val="000557D3"/>
    <w:rsid w:val="000575A4"/>
    <w:rsid w:val="000A78A6"/>
    <w:rsid w:val="001053A1"/>
    <w:rsid w:val="00157AA6"/>
    <w:rsid w:val="00184C48"/>
    <w:rsid w:val="0018686E"/>
    <w:rsid w:val="001940F5"/>
    <w:rsid w:val="002052FF"/>
    <w:rsid w:val="00215D4C"/>
    <w:rsid w:val="00277346"/>
    <w:rsid w:val="002872C6"/>
    <w:rsid w:val="0029056E"/>
    <w:rsid w:val="002D343A"/>
    <w:rsid w:val="002F0117"/>
    <w:rsid w:val="003705EB"/>
    <w:rsid w:val="0047728A"/>
    <w:rsid w:val="004B425B"/>
    <w:rsid w:val="004E24F1"/>
    <w:rsid w:val="005030C9"/>
    <w:rsid w:val="00551785"/>
    <w:rsid w:val="005665F6"/>
    <w:rsid w:val="0057420C"/>
    <w:rsid w:val="00574743"/>
    <w:rsid w:val="005B7046"/>
    <w:rsid w:val="006C600E"/>
    <w:rsid w:val="007049DF"/>
    <w:rsid w:val="0075510D"/>
    <w:rsid w:val="007F7DB3"/>
    <w:rsid w:val="00807168"/>
    <w:rsid w:val="00810990"/>
    <w:rsid w:val="00844DE3"/>
    <w:rsid w:val="008E4DD6"/>
    <w:rsid w:val="008F3D84"/>
    <w:rsid w:val="00954A38"/>
    <w:rsid w:val="00965281"/>
    <w:rsid w:val="00966795"/>
    <w:rsid w:val="00985DC8"/>
    <w:rsid w:val="00A4748B"/>
    <w:rsid w:val="00A51184"/>
    <w:rsid w:val="00A87498"/>
    <w:rsid w:val="00A92EBE"/>
    <w:rsid w:val="00AA0279"/>
    <w:rsid w:val="00BC1F59"/>
    <w:rsid w:val="00BC710F"/>
    <w:rsid w:val="00BE5997"/>
    <w:rsid w:val="00C773C4"/>
    <w:rsid w:val="00CA31BE"/>
    <w:rsid w:val="00CE690E"/>
    <w:rsid w:val="00D014D2"/>
    <w:rsid w:val="00D42414"/>
    <w:rsid w:val="00D435B0"/>
    <w:rsid w:val="00D70C0C"/>
    <w:rsid w:val="00D84801"/>
    <w:rsid w:val="00E54AA2"/>
    <w:rsid w:val="00E64993"/>
    <w:rsid w:val="00F0411A"/>
    <w:rsid w:val="00FB00A6"/>
    <w:rsid w:val="00FE0070"/>
    <w:rsid w:val="00FF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54CD89-0FCD-4A13-AE09-506DAFFF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E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E690E"/>
    <w:rPr>
      <w:kern w:val="2"/>
      <w:sz w:val="18"/>
      <w:szCs w:val="18"/>
    </w:rPr>
  </w:style>
  <w:style w:type="paragraph" w:styleId="a4">
    <w:name w:val="footer"/>
    <w:basedOn w:val="a"/>
    <w:link w:val="Char0"/>
    <w:rsid w:val="00CE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E690E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5B7046"/>
    <w:pPr>
      <w:ind w:firstLineChars="200" w:firstLine="420"/>
    </w:pPr>
  </w:style>
  <w:style w:type="paragraph" w:styleId="a6">
    <w:name w:val="Date"/>
    <w:basedOn w:val="a"/>
    <w:next w:val="a"/>
    <w:link w:val="Char1"/>
    <w:rsid w:val="0075510D"/>
    <w:pPr>
      <w:ind w:leftChars="2500" w:left="100"/>
    </w:pPr>
  </w:style>
  <w:style w:type="character" w:customStyle="1" w:styleId="Char1">
    <w:name w:val="日期 Char"/>
    <w:basedOn w:val="a0"/>
    <w:link w:val="a6"/>
    <w:rsid w:val="0075510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5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C3492-06F2-43BE-8A49-9AC8723F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Dell</cp:lastModifiedBy>
  <cp:revision>2</cp:revision>
  <dcterms:created xsi:type="dcterms:W3CDTF">2017-11-22T07:23:00Z</dcterms:created>
  <dcterms:modified xsi:type="dcterms:W3CDTF">2017-11-22T07:23:00Z</dcterms:modified>
</cp:coreProperties>
</file>